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71A1B0BA" w14:textId="77777777" w:rsidR="00A26468" w:rsidRDefault="00A26468" w:rsidP="00A26468">
      <w:r>
        <w:rPr>
          <w:rFonts w:hint="eastAsia"/>
        </w:rPr>
        <w:t>空気でっぽうのつつの中に空気をとじこめたときと，水をとじこめたときとでは，</w:t>
      </w:r>
    </w:p>
    <w:p w14:paraId="7E1167A4" w14:textId="6305C641" w:rsidR="00C77CD3" w:rsidRDefault="00A26468" w:rsidP="00A26468">
      <w:r>
        <w:rPr>
          <w:rFonts w:hint="eastAsia"/>
        </w:rPr>
        <w:t>玉の飛び出し方がちがいます。</w:t>
      </w:r>
    </w:p>
    <w:p w14:paraId="07C6A85F" w14:textId="77777777" w:rsidR="00C77CD3" w:rsidRPr="00C3674A" w:rsidRDefault="00C77CD3"/>
    <w:p w14:paraId="5F98B696" w14:textId="0746F2F9" w:rsidR="00BE48F6" w:rsidRDefault="009C411C" w:rsidP="00BE48F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519BFA9C" w:rsidR="00BA7306" w:rsidRPr="00AE7E15" w:rsidRDefault="00A26468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264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とじこめた水をおすと，中の水はどうなるだろうか。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519BFA9C" w:rsidR="00BA7306" w:rsidRPr="00AE7E15" w:rsidRDefault="00A26468" w:rsidP="00BA7306">
                      <w:pP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</w:pPr>
                      <w:r w:rsidRPr="00A2646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とじこめた水をおすと，中の水はどうなるだろうか。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DEBBD2" w14:textId="79467C6A" w:rsidR="00BE48F6" w:rsidRDefault="00AE7E15" w:rsidP="00D030EB">
      <w:pPr>
        <w:textAlignment w:val="center"/>
      </w:pPr>
      <w:r w:rsidRPr="00C3674A">
        <w:rPr>
          <w:noProof/>
        </w:rPr>
        <w:drawing>
          <wp:inline distT="0" distB="0" distL="0" distR="0" wp14:anchorId="14013FBA" wp14:editId="75081679">
            <wp:extent cx="844200" cy="263880"/>
            <wp:effectExtent l="0" t="0" r="0" b="3175"/>
            <wp:docPr id="25938600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38600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CD3">
        <w:rPr>
          <w:rFonts w:hint="eastAsia"/>
        </w:rPr>
        <w:t xml:space="preserve">　</w:t>
      </w:r>
      <w:r w:rsidR="00C77CD3" w:rsidRPr="00C3674A">
        <w:rPr>
          <w:noProof/>
        </w:rPr>
        <w:drawing>
          <wp:inline distT="0" distB="0" distL="0" distR="0" wp14:anchorId="201FECEA" wp14:editId="7A2DE11B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2E92B" w14:textId="70759D4D" w:rsidR="009C411C" w:rsidRDefault="00A26468" w:rsidP="00D030EB">
      <w:pPr>
        <w:textAlignment w:val="center"/>
      </w:pPr>
      <w:r w:rsidRPr="00A26468">
        <w:rPr>
          <w:rFonts w:hint="eastAsia"/>
        </w:rPr>
        <w:t>つつの中の水のようすを空気とくらべて予想し，言葉と図で表しましょう。</w:t>
      </w:r>
    </w:p>
    <w:p w14:paraId="08BCB30D" w14:textId="77777777" w:rsidR="00C77CD3" w:rsidRDefault="00C77CD3" w:rsidP="00D030EB">
      <w:pPr>
        <w:textAlignment w:val="center"/>
      </w:pPr>
    </w:p>
    <w:p w14:paraId="04ACCDC0" w14:textId="77777777" w:rsidR="00C77CD3" w:rsidRDefault="00C77CD3" w:rsidP="00D030EB">
      <w:pPr>
        <w:textAlignment w:val="center"/>
      </w:pPr>
    </w:p>
    <w:p w14:paraId="5372E91F" w14:textId="77777777" w:rsidR="00C77CD3" w:rsidRDefault="00C77CD3" w:rsidP="00D030EB">
      <w:pPr>
        <w:textAlignment w:val="center"/>
      </w:pPr>
    </w:p>
    <w:p w14:paraId="14BBCE23" w14:textId="77777777" w:rsidR="00824C9F" w:rsidRDefault="00824C9F" w:rsidP="00D030EB">
      <w:pPr>
        <w:textAlignment w:val="center"/>
      </w:pPr>
    </w:p>
    <w:p w14:paraId="3E1ACE6D" w14:textId="77777777" w:rsidR="00824C9F" w:rsidRDefault="00824C9F" w:rsidP="00D030EB">
      <w:pPr>
        <w:textAlignment w:val="center"/>
      </w:pPr>
    </w:p>
    <w:p w14:paraId="081E5383" w14:textId="77777777" w:rsidR="00824C9F" w:rsidRDefault="00824C9F" w:rsidP="00D030EB">
      <w:pPr>
        <w:textAlignment w:val="center"/>
      </w:pPr>
    </w:p>
    <w:p w14:paraId="3B6CCC27" w14:textId="77777777" w:rsidR="00C77CD3" w:rsidRDefault="00C77CD3" w:rsidP="00D030EB">
      <w:pPr>
        <w:textAlignment w:val="center"/>
      </w:pPr>
    </w:p>
    <w:p w14:paraId="58511E69" w14:textId="77777777" w:rsidR="00A26468" w:rsidRDefault="00A26468" w:rsidP="00D030EB">
      <w:pPr>
        <w:textAlignment w:val="center"/>
      </w:pPr>
    </w:p>
    <w:p w14:paraId="4E8C4F99" w14:textId="77777777" w:rsidR="00A26468" w:rsidRDefault="00A26468" w:rsidP="00D030EB">
      <w:pPr>
        <w:textAlignment w:val="center"/>
      </w:pPr>
    </w:p>
    <w:p w14:paraId="7CACF5AD" w14:textId="77777777" w:rsidR="00A26468" w:rsidRDefault="00A26468" w:rsidP="00D030EB">
      <w:pPr>
        <w:textAlignment w:val="center"/>
      </w:pPr>
    </w:p>
    <w:p w14:paraId="4D4E5EE1" w14:textId="77777777" w:rsidR="00A26468" w:rsidRDefault="00A26468" w:rsidP="00D030EB">
      <w:pPr>
        <w:textAlignment w:val="center"/>
      </w:pPr>
    </w:p>
    <w:p w14:paraId="2444146B" w14:textId="77777777" w:rsidR="00A26468" w:rsidRDefault="00A26468" w:rsidP="00D030EB">
      <w:pPr>
        <w:textAlignment w:val="center"/>
      </w:pPr>
    </w:p>
    <w:p w14:paraId="134548AB" w14:textId="77777777" w:rsidR="00A26468" w:rsidRDefault="00A26468" w:rsidP="00D030EB">
      <w:pPr>
        <w:textAlignment w:val="center"/>
      </w:pPr>
    </w:p>
    <w:p w14:paraId="1FA1921D" w14:textId="73D9E927" w:rsidR="00A26468" w:rsidRDefault="005D58F3" w:rsidP="00D030EB">
      <w:pPr>
        <w:textAlignment w:val="center"/>
      </w:pPr>
      <w:r w:rsidRPr="005D58F3">
        <w:rPr>
          <w:noProof/>
        </w:rPr>
        <w:drawing>
          <wp:inline distT="0" distB="0" distL="0" distR="0" wp14:anchorId="09D26938" wp14:editId="5C598A14">
            <wp:extent cx="6362700" cy="3724275"/>
            <wp:effectExtent l="0" t="0" r="0" b="9525"/>
            <wp:docPr id="2093283093" name="図 1" descr="グラフィカル ユーザー インターフェイス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83093" name="図 1" descr="グラフィカル ユーザー インターフェイス&#10;&#10;AI 生成コンテンツは誤りを含む可能性があります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D1D0" w14:textId="01B76B37" w:rsidR="00C77CD3" w:rsidRPr="00AB0502" w:rsidRDefault="00C77CD3" w:rsidP="00C77CD3">
      <w:pPr>
        <w:textAlignment w:val="center"/>
      </w:pPr>
      <w:r w:rsidRPr="00AB0502">
        <w:rPr>
          <w:noProof/>
        </w:rPr>
        <w:lastRenderedPageBreak/>
        <w:drawing>
          <wp:inline distT="0" distB="0" distL="0" distR="0" wp14:anchorId="019502BD" wp14:editId="5C46CBD0">
            <wp:extent cx="396000" cy="396000"/>
            <wp:effectExtent l="0" t="0" r="4445" b="4445"/>
            <wp:docPr id="24601554" name="図 9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1554" name="図 9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502">
        <w:rPr>
          <w:noProof/>
        </w:rPr>
        <mc:AlternateContent>
          <mc:Choice Requires="wps">
            <w:drawing>
              <wp:inline distT="0" distB="0" distL="0" distR="0" wp14:anchorId="508C16E9" wp14:editId="2957C748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F169F" w14:textId="003590C1" w:rsidR="00C77CD3" w:rsidRPr="00D030EB" w:rsidRDefault="00A26468" w:rsidP="00C77CD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２</w:t>
                            </w:r>
                            <w:r w:rsidR="00C77CD3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77CD3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8C16E9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7CAF169F" w14:textId="003590C1" w:rsidR="00C77CD3" w:rsidRPr="00D030EB" w:rsidRDefault="00A26468" w:rsidP="00C77CD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２</w:t>
                      </w:r>
                      <w:r w:rsidR="00C77CD3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77CD3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AB0502">
        <w:rPr>
          <w:rFonts w:hint="eastAsia"/>
        </w:rPr>
        <w:t xml:space="preserve">　</w:t>
      </w:r>
      <w:r w:rsidR="00A26468" w:rsidRPr="00A26468">
        <w:rPr>
          <w:rFonts w:hint="eastAsia"/>
        </w:rPr>
        <w:t>とじこめた水と空気をくらべる</w:t>
      </w:r>
    </w:p>
    <w:p w14:paraId="531A3C17" w14:textId="77777777" w:rsidR="00824C9F" w:rsidRPr="00C3674A" w:rsidRDefault="00824C9F" w:rsidP="00824C9F">
      <w:pPr>
        <w:textAlignment w:val="center"/>
      </w:pPr>
    </w:p>
    <w:p w14:paraId="2A384BBC" w14:textId="254A24BB" w:rsidR="00824C9F" w:rsidRPr="00824C9F" w:rsidRDefault="00824C9F" w:rsidP="00824C9F">
      <w:pPr>
        <w:textAlignment w:val="center"/>
        <w:rPr>
          <w:rStyle w:val="af2"/>
          <w:sz w:val="24"/>
          <w:szCs w:val="24"/>
        </w:rPr>
      </w:pPr>
      <w:r w:rsidRPr="00C3674A">
        <w:rPr>
          <w:rFonts w:hint="eastAsia"/>
          <w:noProof/>
        </w:rPr>
        <w:drawing>
          <wp:inline distT="0" distB="0" distL="0" distR="0" wp14:anchorId="721EE1F1" wp14:editId="25CEBF1B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263"/>
        <w:gridCol w:w="3742"/>
        <w:gridCol w:w="3742"/>
      </w:tblGrid>
      <w:tr w:rsidR="00824C9F" w:rsidRPr="00C3674A" w14:paraId="6E092EEE" w14:textId="4207BF92" w:rsidTr="005D58F3">
        <w:trPr>
          <w:trHeight w:val="454"/>
        </w:trPr>
        <w:tc>
          <w:tcPr>
            <w:tcW w:w="2263" w:type="dxa"/>
            <w:vAlign w:val="center"/>
          </w:tcPr>
          <w:p w14:paraId="14A1D265" w14:textId="4C607793" w:rsidR="00824C9F" w:rsidRPr="00C3674A" w:rsidRDefault="00824C9F" w:rsidP="00AE7E15">
            <w:pPr>
              <w:jc w:val="center"/>
            </w:pPr>
          </w:p>
        </w:tc>
        <w:tc>
          <w:tcPr>
            <w:tcW w:w="3742" w:type="dxa"/>
            <w:vAlign w:val="center"/>
          </w:tcPr>
          <w:p w14:paraId="1F11196D" w14:textId="605E950A" w:rsidR="00824C9F" w:rsidRPr="00C3674A" w:rsidRDefault="00A26468" w:rsidP="00AE7E15">
            <w:pPr>
              <w:jc w:val="center"/>
              <w:textAlignment w:val="bottom"/>
            </w:pPr>
            <w:r>
              <w:rPr>
                <w:rFonts w:hint="eastAsia"/>
              </w:rPr>
              <w:t>水</w:t>
            </w:r>
          </w:p>
        </w:tc>
        <w:tc>
          <w:tcPr>
            <w:tcW w:w="3742" w:type="dxa"/>
            <w:vAlign w:val="center"/>
          </w:tcPr>
          <w:p w14:paraId="3E4D0CCB" w14:textId="54BEC4DF" w:rsidR="00824C9F" w:rsidRDefault="00A26468" w:rsidP="00AE7E15">
            <w:pPr>
              <w:jc w:val="center"/>
              <w:textAlignment w:val="bottom"/>
            </w:pPr>
            <w:r>
              <w:rPr>
                <w:rFonts w:hint="eastAsia"/>
              </w:rPr>
              <w:t>空気</w:t>
            </w:r>
          </w:p>
        </w:tc>
      </w:tr>
      <w:tr w:rsidR="00824C9F" w:rsidRPr="00C3674A" w14:paraId="2F98078A" w14:textId="2CF0AFE6" w:rsidTr="005D58F3">
        <w:trPr>
          <w:trHeight w:val="2268"/>
        </w:trPr>
        <w:tc>
          <w:tcPr>
            <w:tcW w:w="2263" w:type="dxa"/>
            <w:vAlign w:val="center"/>
          </w:tcPr>
          <w:p w14:paraId="09994E11" w14:textId="5D510FDA" w:rsidR="00A26468" w:rsidRDefault="005D58F3" w:rsidP="005D58F3">
            <w:pPr>
              <w:jc w:val="left"/>
            </w:pPr>
            <w:r>
              <w:rPr>
                <w:rFonts w:hint="eastAsia"/>
              </w:rPr>
              <w:t>①</w:t>
            </w:r>
            <w:r w:rsidR="00A26468">
              <w:rPr>
                <w:rFonts w:hint="eastAsia"/>
              </w:rPr>
              <w:t>ピストンを</w:t>
            </w:r>
          </w:p>
          <w:p w14:paraId="715A5379" w14:textId="7B7316DF" w:rsidR="00824C9F" w:rsidRPr="00C3674A" w:rsidRDefault="00A26468" w:rsidP="005D58F3">
            <w:pPr>
              <w:ind w:firstLineChars="100" w:firstLine="231"/>
            </w:pPr>
            <w:r>
              <w:rPr>
                <w:rFonts w:hint="eastAsia"/>
              </w:rPr>
              <w:t>おしたとき</w:t>
            </w:r>
          </w:p>
        </w:tc>
        <w:tc>
          <w:tcPr>
            <w:tcW w:w="3742" w:type="dxa"/>
            <w:vAlign w:val="center"/>
          </w:tcPr>
          <w:p w14:paraId="31414244" w14:textId="77777777" w:rsidR="00824C9F" w:rsidRPr="00C3674A" w:rsidRDefault="00824C9F" w:rsidP="00AE7E15">
            <w:pPr>
              <w:jc w:val="center"/>
            </w:pPr>
          </w:p>
        </w:tc>
        <w:tc>
          <w:tcPr>
            <w:tcW w:w="3742" w:type="dxa"/>
            <w:vAlign w:val="center"/>
          </w:tcPr>
          <w:p w14:paraId="2898D077" w14:textId="77777777" w:rsidR="00824C9F" w:rsidRPr="00C3674A" w:rsidRDefault="00824C9F" w:rsidP="00AE7E15">
            <w:pPr>
              <w:jc w:val="center"/>
            </w:pPr>
          </w:p>
        </w:tc>
      </w:tr>
      <w:tr w:rsidR="00824C9F" w:rsidRPr="00C3674A" w14:paraId="1661B6C8" w14:textId="09822AC4" w:rsidTr="005D58F3">
        <w:trPr>
          <w:trHeight w:val="2268"/>
        </w:trPr>
        <w:tc>
          <w:tcPr>
            <w:tcW w:w="2263" w:type="dxa"/>
            <w:vAlign w:val="center"/>
          </w:tcPr>
          <w:p w14:paraId="769E20E1" w14:textId="77777777" w:rsidR="00A26468" w:rsidRDefault="00A26468" w:rsidP="00A26468">
            <w:pPr>
              <w:jc w:val="left"/>
            </w:pPr>
            <w:r>
              <w:rPr>
                <w:rFonts w:hint="eastAsia"/>
              </w:rPr>
              <w:t>②ピストンを</w:t>
            </w:r>
          </w:p>
          <w:p w14:paraId="1FCE79B5" w14:textId="081E4FF4" w:rsidR="00824C9F" w:rsidRPr="00C3674A" w:rsidRDefault="00A26468" w:rsidP="005D58F3">
            <w:pPr>
              <w:ind w:firstLineChars="100" w:firstLine="231"/>
              <w:jc w:val="left"/>
            </w:pPr>
            <w:r>
              <w:rPr>
                <w:rFonts w:hint="eastAsia"/>
              </w:rPr>
              <w:t>はなしたとき</w:t>
            </w:r>
          </w:p>
        </w:tc>
        <w:tc>
          <w:tcPr>
            <w:tcW w:w="3742" w:type="dxa"/>
            <w:vAlign w:val="center"/>
          </w:tcPr>
          <w:p w14:paraId="4F1FEA06" w14:textId="77777777" w:rsidR="00824C9F" w:rsidRPr="00C3674A" w:rsidRDefault="00824C9F" w:rsidP="00AE7E15">
            <w:pPr>
              <w:jc w:val="center"/>
            </w:pPr>
          </w:p>
        </w:tc>
        <w:tc>
          <w:tcPr>
            <w:tcW w:w="3742" w:type="dxa"/>
            <w:vAlign w:val="center"/>
          </w:tcPr>
          <w:p w14:paraId="61AF6A42" w14:textId="77777777" w:rsidR="00824C9F" w:rsidRPr="00C3674A" w:rsidRDefault="00824C9F" w:rsidP="00AE7E15">
            <w:pPr>
              <w:jc w:val="center"/>
            </w:pPr>
          </w:p>
        </w:tc>
      </w:tr>
    </w:tbl>
    <w:p w14:paraId="2473B656" w14:textId="77777777" w:rsidR="00A26468" w:rsidRDefault="00A26468" w:rsidP="0014666C"/>
    <w:p w14:paraId="6A9297DA" w14:textId="77777777" w:rsidR="00A26468" w:rsidRDefault="00A26468" w:rsidP="0014666C">
      <w:pPr>
        <w:textAlignment w:val="bottom"/>
      </w:pPr>
      <w:bookmarkStart w:id="0" w:name="_Hlk218002610"/>
      <w:r w:rsidRPr="00C3674A">
        <w:rPr>
          <w:noProof/>
        </w:rPr>
        <w:drawing>
          <wp:inline distT="0" distB="0" distL="0" distR="0" wp14:anchorId="78906495" wp14:editId="566F8D6E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913E263" w14:textId="2B034D84" w:rsidR="0014666C" w:rsidRDefault="00A26468" w:rsidP="0014666C">
      <w:pPr>
        <w:textAlignment w:val="bottom"/>
      </w:pPr>
      <w:r w:rsidRPr="00A26468">
        <w:rPr>
          <w:rFonts w:hint="eastAsia"/>
        </w:rPr>
        <w:t>おしたときの水のようすについて，空気とくらべながらまとめましょう。</w:t>
      </w:r>
    </w:p>
    <w:p w14:paraId="1B070864" w14:textId="375F59C5" w:rsidR="0014666C" w:rsidRDefault="005D58F3" w:rsidP="0014666C">
      <w:pPr>
        <w:textAlignment w:val="bottom"/>
      </w:pPr>
      <w:r w:rsidRPr="00C3674A">
        <w:rPr>
          <w:noProof/>
        </w:rPr>
        <mc:AlternateContent>
          <mc:Choice Requires="wps">
            <w:drawing>
              <wp:inline distT="0" distB="0" distL="0" distR="0" wp14:anchorId="6003AA37" wp14:editId="255FF5AD">
                <wp:extent cx="5748704" cy="21526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1526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1237404" w14:textId="69E998DD" w:rsidR="005D58F3" w:rsidRPr="0065407A" w:rsidRDefault="005D58F3" w:rsidP="005D58F3">
                            <w:pPr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u w:val="thick" w:color="A6A6A6" w:themeColor="background1" w:themeShade="A6"/>
                              </w:rPr>
                            </w:pPr>
                            <w:r w:rsidRPr="0065407A">
                              <w:rPr>
                                <w:rFonts w:hint="eastAsia"/>
                              </w:rPr>
                              <w:t>とじこめた水をおしたときの手ごたえや体積の変化は，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03AA37" id="_x0000_s1038" style="width:452.65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" filled="f" strokecolor="#a5a5a5 [2092]" strokeweight="2.25pt">
                <v:textbox inset="5.85pt,0,5.85pt,0">
                  <w:txbxContent>
                    <w:p w14:paraId="31237404" w14:textId="69E998DD" w:rsidR="005D58F3" w:rsidRPr="0065407A" w:rsidRDefault="005D58F3" w:rsidP="005D58F3">
                      <w:pPr>
                        <w:spacing w:line="480" w:lineRule="auto"/>
                        <w:ind w:left="199" w:right="118" w:hanging="199"/>
                        <w:jc w:val="left"/>
                        <w:rPr>
                          <w:u w:val="thick" w:color="A6A6A6" w:themeColor="background1" w:themeShade="A6"/>
                        </w:rPr>
                      </w:pPr>
                      <w:r w:rsidRPr="0065407A">
                        <w:rPr>
                          <w:rFonts w:hint="eastAsia"/>
                        </w:rPr>
                        <w:t>とじこめた水をおしたときの手ごたえや体積の変化は，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005BB9A" w14:textId="77777777" w:rsidR="00103458" w:rsidRPr="00AB0502" w:rsidRDefault="00103458" w:rsidP="0014666C">
      <w:pPr>
        <w:textAlignment w:val="bottom"/>
      </w:pPr>
    </w:p>
    <w:p w14:paraId="45E3466D" w14:textId="77777777" w:rsidR="00BE48F6" w:rsidRPr="00C3674A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17DD8448">
                <wp:extent cx="5748704" cy="1466850"/>
                <wp:effectExtent l="19050" t="19050" r="23495" b="1905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4668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7F1909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9" style="width:452.6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" filled="f" strokecolor="#a5a5a5 [2092]" strokeweight="2.25pt">
                <v:textbox inset="5.85pt,0,5.85pt,0">
                  <w:txbxContent>
                    <w:p w14:paraId="592ADE33" w14:textId="1027A9BB" w:rsidR="00BE48F6" w:rsidRPr="007F1909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E48F6" w:rsidRPr="00C3674A" w:rsidSect="00A26468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9530" w14:textId="77777777" w:rsidR="008316A2" w:rsidRDefault="008316A2" w:rsidP="009C411C">
      <w:r>
        <w:separator/>
      </w:r>
    </w:p>
  </w:endnote>
  <w:endnote w:type="continuationSeparator" w:id="0">
    <w:p w14:paraId="011465FA" w14:textId="77777777" w:rsidR="008316A2" w:rsidRDefault="008316A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2E41B57" w:rsidR="00FC107E" w:rsidRPr="007E27B4" w:rsidRDefault="00C77CD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３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空気と水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0176" w14:textId="77777777" w:rsidR="008316A2" w:rsidRDefault="008316A2" w:rsidP="009C411C">
      <w:r>
        <w:separator/>
      </w:r>
    </w:p>
  </w:footnote>
  <w:footnote w:type="continuationSeparator" w:id="0">
    <w:p w14:paraId="4A69FAE2" w14:textId="77777777" w:rsidR="008316A2" w:rsidRDefault="008316A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4414688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A26468">
      <w:rPr>
        <w:rFonts w:asciiTheme="minorHAnsi" w:eastAsiaTheme="minorHAnsi" w:hAnsiTheme="minorHAnsi" w:hint="eastAsia"/>
        <w:sz w:val="18"/>
        <w:szCs w:val="18"/>
      </w:rPr>
      <w:t>32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77CD3">
      <w:rPr>
        <w:rFonts w:asciiTheme="minorHAnsi" w:eastAsiaTheme="minorHAnsi" w:hAnsiTheme="minorHAnsi" w:hint="eastAsia"/>
        <w:sz w:val="18"/>
        <w:szCs w:val="18"/>
      </w:rPr>
      <w:t>3</w:t>
    </w:r>
    <w:r w:rsidR="00A26468">
      <w:rPr>
        <w:rFonts w:asciiTheme="minorHAnsi" w:eastAsiaTheme="minorHAnsi" w:hAnsiTheme="minorHAnsi" w:hint="eastAsia"/>
        <w:sz w:val="18"/>
        <w:szCs w:val="18"/>
      </w:rPr>
      <w:t>4</w:t>
    </w:r>
    <w:r w:rsidR="00C77CD3"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B67D1"/>
    <w:rsid w:val="001007A3"/>
    <w:rsid w:val="001026C0"/>
    <w:rsid w:val="00103458"/>
    <w:rsid w:val="00112DE5"/>
    <w:rsid w:val="0014666C"/>
    <w:rsid w:val="001C2A72"/>
    <w:rsid w:val="00204C5A"/>
    <w:rsid w:val="00221374"/>
    <w:rsid w:val="002250AC"/>
    <w:rsid w:val="00225E29"/>
    <w:rsid w:val="00243DDA"/>
    <w:rsid w:val="002875E3"/>
    <w:rsid w:val="00371CFA"/>
    <w:rsid w:val="00376F34"/>
    <w:rsid w:val="003E1B8A"/>
    <w:rsid w:val="003E410F"/>
    <w:rsid w:val="00427ED6"/>
    <w:rsid w:val="004C0EBA"/>
    <w:rsid w:val="004C2F4B"/>
    <w:rsid w:val="004E1DA7"/>
    <w:rsid w:val="005224F4"/>
    <w:rsid w:val="00556285"/>
    <w:rsid w:val="005D58F3"/>
    <w:rsid w:val="005E6DB3"/>
    <w:rsid w:val="00637AE9"/>
    <w:rsid w:val="0065407A"/>
    <w:rsid w:val="006E3208"/>
    <w:rsid w:val="007601AD"/>
    <w:rsid w:val="0076147C"/>
    <w:rsid w:val="00791F91"/>
    <w:rsid w:val="007E27B4"/>
    <w:rsid w:val="007E4209"/>
    <w:rsid w:val="007F1909"/>
    <w:rsid w:val="00824C9F"/>
    <w:rsid w:val="008316A2"/>
    <w:rsid w:val="00843967"/>
    <w:rsid w:val="00850F3E"/>
    <w:rsid w:val="008B3CD7"/>
    <w:rsid w:val="008C304B"/>
    <w:rsid w:val="00975B82"/>
    <w:rsid w:val="00990280"/>
    <w:rsid w:val="009C411C"/>
    <w:rsid w:val="009F232E"/>
    <w:rsid w:val="00A26468"/>
    <w:rsid w:val="00A27D14"/>
    <w:rsid w:val="00A54A74"/>
    <w:rsid w:val="00A77FF0"/>
    <w:rsid w:val="00AE7E15"/>
    <w:rsid w:val="00B41D78"/>
    <w:rsid w:val="00B60606"/>
    <w:rsid w:val="00B71087"/>
    <w:rsid w:val="00B920EF"/>
    <w:rsid w:val="00BA36D7"/>
    <w:rsid w:val="00BA7306"/>
    <w:rsid w:val="00BD481A"/>
    <w:rsid w:val="00BE48F6"/>
    <w:rsid w:val="00C24B07"/>
    <w:rsid w:val="00C3674A"/>
    <w:rsid w:val="00C63353"/>
    <w:rsid w:val="00C77CD3"/>
    <w:rsid w:val="00D030EB"/>
    <w:rsid w:val="00D03DA7"/>
    <w:rsid w:val="00DD4107"/>
    <w:rsid w:val="00DE74FE"/>
    <w:rsid w:val="00DF5011"/>
    <w:rsid w:val="00E349DF"/>
    <w:rsid w:val="00E50714"/>
    <w:rsid w:val="00F204BA"/>
    <w:rsid w:val="00F25FAA"/>
    <w:rsid w:val="00F66A37"/>
    <w:rsid w:val="00FC107E"/>
    <w:rsid w:val="00FC2EC4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32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2026-03-23T09:23:00Z</dcterms:modified>
</cp:coreProperties>
</file>