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475B56E0" w14:textId="3D530B8A" w:rsidR="00104429" w:rsidRPr="00C3674A" w:rsidRDefault="00104429">
      <w:r w:rsidRPr="00104429">
        <w:rPr>
          <w:rFonts w:hint="eastAsia"/>
        </w:rPr>
        <w:t>かん電池を使って，モーターをもっと速く回すには，どうしたらよいでしょうか。</w:t>
      </w:r>
    </w:p>
    <w:p w14:paraId="08BCB30D" w14:textId="1B785404" w:rsidR="00C77CD3" w:rsidRDefault="006915C1" w:rsidP="00104429">
      <w:pPr>
        <w:textAlignment w:val="top"/>
      </w:pPr>
      <w:r w:rsidRPr="00C3674A">
        <w:rPr>
          <w:noProof/>
        </w:rPr>
        <w:drawing>
          <wp:inline distT="0" distB="0" distL="0" distR="0" wp14:anchorId="5BB778BD" wp14:editId="289FC8FF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4EEAC6A" wp14:editId="235926D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C60C0AE" w14:textId="1B21D866" w:rsidR="00104429" w:rsidRPr="00104429" w:rsidRDefault="00104429" w:rsidP="001044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044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２このかん電池をどのようにつなげば，モーターが速く</w:t>
                            </w:r>
                          </w:p>
                          <w:p w14:paraId="7931875C" w14:textId="26CCD79C" w:rsidR="006915C1" w:rsidRPr="002875E3" w:rsidRDefault="00104429" w:rsidP="0010442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044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回るだろうか。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EAC6A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7C60C0AE" w14:textId="1B21D866" w:rsidR="00104429" w:rsidRPr="00104429" w:rsidRDefault="00104429" w:rsidP="0010442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0442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２このかん電池をどのようにつなげば，モーターが速く</w:t>
                      </w:r>
                    </w:p>
                    <w:p w14:paraId="7931875C" w14:textId="26CCD79C" w:rsidR="006915C1" w:rsidRPr="002875E3" w:rsidRDefault="00104429" w:rsidP="0010442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0442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回るだろうか。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AE21EA" w14:textId="77777777" w:rsidR="00104429" w:rsidRDefault="00104429" w:rsidP="00104429">
      <w:pPr>
        <w:textAlignment w:val="top"/>
      </w:pPr>
    </w:p>
    <w:p w14:paraId="2A384BBC" w14:textId="09DB67AC" w:rsidR="00824C9F" w:rsidRDefault="006915C1" w:rsidP="00824C9F">
      <w:pPr>
        <w:textAlignment w:val="center"/>
      </w:pPr>
      <w:r w:rsidRPr="00AB0502">
        <w:rPr>
          <w:noProof/>
        </w:rPr>
        <w:drawing>
          <wp:inline distT="0" distB="0" distL="0" distR="0" wp14:anchorId="7D6D3195" wp14:editId="6114187D">
            <wp:extent cx="396000" cy="396000"/>
            <wp:effectExtent l="0" t="0" r="4445" b="4445"/>
            <wp:docPr id="45507210" name="図 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554" name="図 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noProof/>
        </w:rPr>
        <mc:AlternateContent>
          <mc:Choice Requires="wps">
            <w:drawing>
              <wp:inline distT="0" distB="0" distL="0" distR="0" wp14:anchorId="5AFC5AE3" wp14:editId="1E378A63">
                <wp:extent cx="1259840" cy="252095"/>
                <wp:effectExtent l="1270" t="8255" r="5715" b="6350"/>
                <wp:docPr id="16319327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543A5B" w14:textId="4510890B" w:rsidR="006915C1" w:rsidRPr="00D030EB" w:rsidRDefault="00104429" w:rsidP="006915C1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6915C1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6915C1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FC5AE3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4543A5B" w14:textId="4510890B" w:rsidR="006915C1" w:rsidRPr="00D030EB" w:rsidRDefault="00104429" w:rsidP="006915C1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6915C1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6915C1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B0502">
        <w:rPr>
          <w:rFonts w:hint="eastAsia"/>
        </w:rPr>
        <w:t xml:space="preserve">　</w:t>
      </w:r>
      <w:r w:rsidR="00104429" w:rsidRPr="00104429">
        <w:rPr>
          <w:rFonts w:hint="eastAsia"/>
        </w:rPr>
        <w:t>２このかん電池を使って，モーターを回す</w:t>
      </w:r>
    </w:p>
    <w:p w14:paraId="3E869C63" w14:textId="77777777" w:rsidR="00104429" w:rsidRDefault="00104429" w:rsidP="00824C9F">
      <w:pPr>
        <w:textAlignment w:val="center"/>
      </w:pPr>
    </w:p>
    <w:p w14:paraId="6BE5CCF5" w14:textId="726B38FC" w:rsidR="00104429" w:rsidRDefault="00104429" w:rsidP="00824C9F">
      <w:pPr>
        <w:textAlignment w:val="center"/>
      </w:pPr>
      <w:r w:rsidRPr="00C3674A">
        <w:rPr>
          <w:noProof/>
        </w:rPr>
        <w:drawing>
          <wp:inline distT="0" distB="0" distL="0" distR="0" wp14:anchorId="167606D9" wp14:editId="48F16A81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4C8BF" w14:textId="77777777" w:rsidR="00104429" w:rsidRDefault="00104429" w:rsidP="00824C9F">
      <w:pPr>
        <w:textAlignment w:val="center"/>
      </w:pPr>
    </w:p>
    <w:p w14:paraId="2981C751" w14:textId="5AA158F9" w:rsidR="00104429" w:rsidRDefault="00104429" w:rsidP="00104429">
      <w:pPr>
        <w:jc w:val="center"/>
        <w:textAlignment w:val="center"/>
      </w:pPr>
      <w:r w:rsidRPr="00104429">
        <w:rPr>
          <w:noProof/>
        </w:rPr>
        <w:drawing>
          <wp:inline distT="0" distB="0" distL="0" distR="0" wp14:anchorId="0490BA59" wp14:editId="60027DCF">
            <wp:extent cx="4048125" cy="1114425"/>
            <wp:effectExtent l="0" t="0" r="9525" b="9525"/>
            <wp:docPr id="1540449603" name="図 1" descr="背景パター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49603" name="図 1" descr="背景パターン が含まれている画像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XSpec="center" w:tblpY="26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3856"/>
        <w:gridCol w:w="3856"/>
      </w:tblGrid>
      <w:tr w:rsidR="00104429" w:rsidRPr="00C3674A" w14:paraId="51F8A848" w14:textId="77777777" w:rsidTr="00104429">
        <w:trPr>
          <w:trHeight w:val="558"/>
        </w:trPr>
        <w:tc>
          <w:tcPr>
            <w:tcW w:w="1304" w:type="dxa"/>
            <w:vAlign w:val="center"/>
          </w:tcPr>
          <w:p w14:paraId="46ADBE32" w14:textId="77777777" w:rsidR="00104429" w:rsidRPr="00C3674A" w:rsidRDefault="00104429" w:rsidP="00104429">
            <w:pPr>
              <w:jc w:val="center"/>
            </w:pPr>
          </w:p>
        </w:tc>
        <w:tc>
          <w:tcPr>
            <w:tcW w:w="3856" w:type="dxa"/>
            <w:vAlign w:val="center"/>
          </w:tcPr>
          <w:p w14:paraId="5D5555D5" w14:textId="0E08F089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かん電池１このときとくらべて</w:t>
            </w:r>
          </w:p>
        </w:tc>
        <w:tc>
          <w:tcPr>
            <w:tcW w:w="3856" w:type="dxa"/>
            <w:vAlign w:val="center"/>
          </w:tcPr>
          <w:p w14:paraId="2DCAA3BF" w14:textId="080079C9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かん電池１このときとくらべて</w:t>
            </w:r>
          </w:p>
        </w:tc>
      </w:tr>
      <w:tr w:rsidR="00104429" w:rsidRPr="00C3674A" w14:paraId="2BE7CFAB" w14:textId="77777777" w:rsidTr="00104429">
        <w:trPr>
          <w:trHeight w:val="558"/>
        </w:trPr>
        <w:tc>
          <w:tcPr>
            <w:tcW w:w="1304" w:type="dxa"/>
            <w:vAlign w:val="center"/>
          </w:tcPr>
          <w:p w14:paraId="1092BB7B" w14:textId="5FB7A811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予想</w:t>
            </w:r>
          </w:p>
        </w:tc>
        <w:tc>
          <w:tcPr>
            <w:tcW w:w="3856" w:type="dxa"/>
            <w:vAlign w:val="center"/>
          </w:tcPr>
          <w:p w14:paraId="682F2131" w14:textId="539CFADE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変わらない　・　速く回る</w:t>
            </w:r>
          </w:p>
        </w:tc>
        <w:tc>
          <w:tcPr>
            <w:tcW w:w="3856" w:type="dxa"/>
            <w:vAlign w:val="center"/>
          </w:tcPr>
          <w:p w14:paraId="731947E3" w14:textId="5610DA2B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変わらない　・　速く回る</w:t>
            </w:r>
          </w:p>
        </w:tc>
      </w:tr>
      <w:tr w:rsidR="00104429" w:rsidRPr="00C3674A" w14:paraId="53EAC73D" w14:textId="77777777" w:rsidTr="00104429">
        <w:trPr>
          <w:trHeight w:val="564"/>
        </w:trPr>
        <w:tc>
          <w:tcPr>
            <w:tcW w:w="1304" w:type="dxa"/>
            <w:vAlign w:val="center"/>
          </w:tcPr>
          <w:p w14:paraId="797C5D33" w14:textId="2D9A69B3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結果</w:t>
            </w:r>
          </w:p>
        </w:tc>
        <w:tc>
          <w:tcPr>
            <w:tcW w:w="3856" w:type="dxa"/>
            <w:vAlign w:val="center"/>
          </w:tcPr>
          <w:p w14:paraId="4B5CC073" w14:textId="3140EF66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変わらない　・　速く回る</w:t>
            </w:r>
          </w:p>
        </w:tc>
        <w:tc>
          <w:tcPr>
            <w:tcW w:w="3856" w:type="dxa"/>
            <w:vAlign w:val="center"/>
          </w:tcPr>
          <w:p w14:paraId="404FE401" w14:textId="7AE3BE50" w:rsidR="00104429" w:rsidRPr="00C3674A" w:rsidRDefault="00104429" w:rsidP="00104429">
            <w:pPr>
              <w:jc w:val="center"/>
            </w:pPr>
            <w:r w:rsidRPr="00104429">
              <w:rPr>
                <w:rFonts w:hint="eastAsia"/>
              </w:rPr>
              <w:t>変わらない　・　速く回る</w:t>
            </w:r>
          </w:p>
        </w:tc>
      </w:tr>
    </w:tbl>
    <w:p w14:paraId="6B83619C" w14:textId="77777777" w:rsidR="00104429" w:rsidRPr="00824C9F" w:rsidRDefault="00104429" w:rsidP="00824C9F">
      <w:pPr>
        <w:textAlignment w:val="center"/>
        <w:rPr>
          <w:rStyle w:val="af2"/>
          <w:sz w:val="24"/>
          <w:szCs w:val="24"/>
        </w:rPr>
      </w:pPr>
    </w:p>
    <w:p w14:paraId="2473B656" w14:textId="77777777" w:rsidR="00A26468" w:rsidRDefault="00A26468" w:rsidP="0014666C"/>
    <w:p w14:paraId="07CC6C64" w14:textId="77777777" w:rsidR="00104429" w:rsidRDefault="00104429" w:rsidP="0014666C"/>
    <w:p w14:paraId="2E405D38" w14:textId="77777777" w:rsidR="00104429" w:rsidRDefault="00104429" w:rsidP="0014666C"/>
    <w:p w14:paraId="3685A3AF" w14:textId="77777777" w:rsidR="00104429" w:rsidRDefault="00104429" w:rsidP="0014666C"/>
    <w:p w14:paraId="48C9D291" w14:textId="77777777" w:rsidR="00104429" w:rsidRDefault="00104429" w:rsidP="0014666C"/>
    <w:p w14:paraId="2FAC96D0" w14:textId="77777777" w:rsidR="00104429" w:rsidRDefault="00104429" w:rsidP="0014666C"/>
    <w:p w14:paraId="2F97D79C" w14:textId="7312CE1A" w:rsidR="00104429" w:rsidRDefault="00104429" w:rsidP="0014666C">
      <w:r w:rsidRPr="00C3674A">
        <w:rPr>
          <w:rFonts w:hint="eastAsia"/>
          <w:noProof/>
        </w:rPr>
        <w:drawing>
          <wp:inline distT="0" distB="0" distL="0" distR="0" wp14:anchorId="3379A3D2" wp14:editId="5C8E8A2D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EB65" w14:textId="120C7F57" w:rsidR="00104429" w:rsidRDefault="00104429" w:rsidP="0014666C">
      <w:r w:rsidRPr="00104429">
        <w:rPr>
          <w:rFonts w:hint="eastAsia"/>
        </w:rPr>
        <w:t>モーターが回る速さを，かん電池１このときとくらべて，なかま分けをしましょう。</w:t>
      </w:r>
    </w:p>
    <w:p w14:paraId="4F5A3525" w14:textId="77777777" w:rsidR="00104429" w:rsidRDefault="00104429" w:rsidP="0014666C"/>
    <w:p w14:paraId="3CE64535" w14:textId="77777777" w:rsidR="00104429" w:rsidRDefault="00104429" w:rsidP="0014666C"/>
    <w:p w14:paraId="02D0D10B" w14:textId="77777777" w:rsidR="00104429" w:rsidRDefault="00104429" w:rsidP="0014666C"/>
    <w:p w14:paraId="28C87569" w14:textId="77777777" w:rsidR="00104429" w:rsidRDefault="00104429" w:rsidP="0014666C"/>
    <w:p w14:paraId="472A340E" w14:textId="77777777" w:rsidR="00104429" w:rsidRDefault="00104429" w:rsidP="0014666C"/>
    <w:p w14:paraId="140DB380" w14:textId="77777777" w:rsidR="00104429" w:rsidRDefault="00104429" w:rsidP="0014666C"/>
    <w:p w14:paraId="4E8D642B" w14:textId="77777777" w:rsidR="00104429" w:rsidRDefault="00104429" w:rsidP="0014666C"/>
    <w:p w14:paraId="75116EC5" w14:textId="77777777" w:rsidR="00104429" w:rsidRDefault="00104429" w:rsidP="0014666C"/>
    <w:p w14:paraId="6CED6D15" w14:textId="77777777" w:rsidR="00104429" w:rsidRDefault="00104429" w:rsidP="0014666C"/>
    <w:p w14:paraId="3081FDCC" w14:textId="77777777" w:rsidR="00104429" w:rsidRDefault="00104429" w:rsidP="0014666C"/>
    <w:p w14:paraId="2822549B" w14:textId="77777777" w:rsidR="00104429" w:rsidRDefault="00104429" w:rsidP="0014666C"/>
    <w:p w14:paraId="47C6AB91" w14:textId="77777777" w:rsidR="00104429" w:rsidRDefault="00104429" w:rsidP="0014666C"/>
    <w:p w14:paraId="0B529FC9" w14:textId="77777777" w:rsidR="00104429" w:rsidRDefault="00104429" w:rsidP="0014666C"/>
    <w:p w14:paraId="243AEE51" w14:textId="77777777" w:rsidR="00104429" w:rsidRDefault="00104429">
      <w:pPr>
        <w:widowControl/>
        <w:overflowPunct/>
        <w:adjustRightInd/>
        <w:jc w:val="left"/>
        <w:textAlignment w:val="auto"/>
      </w:pPr>
      <w:bookmarkStart w:id="0" w:name="_Hlk218002610"/>
      <w:r>
        <w:br w:type="page"/>
      </w:r>
    </w:p>
    <w:bookmarkEnd w:id="0"/>
    <w:p w14:paraId="67C147EC" w14:textId="77777777" w:rsidR="0002559D" w:rsidRDefault="0002559D" w:rsidP="0002559D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D6FC8F7" wp14:editId="047D6DD2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5909" w14:textId="25C44BDB" w:rsidR="0002559D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1BCBABB3">
                <wp:extent cx="6389370" cy="1954530"/>
                <wp:effectExtent l="19050" t="19050" r="11430" b="2667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19545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637917A" w14:textId="27DCDEB0" w:rsidR="0002559D" w:rsidRPr="000D2ABB" w:rsidRDefault="0002559D" w:rsidP="0002559D">
                            <w:pPr>
                              <w:spacing w:line="480" w:lineRule="auto"/>
                              <w:ind w:left="199" w:right="118" w:hanging="199"/>
                              <w:jc w:val="left"/>
                            </w:pPr>
                            <w:r w:rsidRPr="000D2ABB">
                              <w:rPr>
                                <w:rFonts w:hint="eastAsia"/>
                              </w:rPr>
                              <w:t>○かん電池１このときとくらべて速く回ったつなぎ方は，どのようなつなぎ方か。</w:t>
                            </w:r>
                          </w:p>
                          <w:p w14:paraId="7DCBE530" w14:textId="77777777" w:rsidR="0002559D" w:rsidRPr="000D2ABB" w:rsidRDefault="0002559D" w:rsidP="0002559D">
                            <w:pPr>
                              <w:spacing w:line="480" w:lineRule="auto"/>
                              <w:ind w:left="199" w:right="118" w:hanging="199"/>
                              <w:jc w:val="left"/>
                            </w:pPr>
                          </w:p>
                          <w:p w14:paraId="15AD2493" w14:textId="13B854B7" w:rsidR="0002559D" w:rsidRPr="000D2ABB" w:rsidRDefault="0002559D" w:rsidP="0002559D">
                            <w:pPr>
                              <w:spacing w:line="480" w:lineRule="auto"/>
                              <w:ind w:left="199" w:right="118" w:hanging="199"/>
                              <w:jc w:val="left"/>
                            </w:pPr>
                            <w:r w:rsidRPr="000D2ABB">
                              <w:rPr>
                                <w:rFonts w:hint="eastAsia"/>
                              </w:rPr>
                              <w:t>○かん電池１このときと同じ速さで回ったつなぎ方は，どのようなつなぎ方か。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8" style="width:503.1pt;height:1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" filled="f" strokecolor="#a5a5a5 [2092]" strokeweight="2.25pt">
                <v:textbox inset="5.85pt,0,5.85pt,0">
                  <w:txbxContent>
                    <w:p w14:paraId="5637917A" w14:textId="27DCDEB0" w:rsidR="0002559D" w:rsidRPr="000D2ABB" w:rsidRDefault="0002559D" w:rsidP="0002559D">
                      <w:pPr>
                        <w:spacing w:line="480" w:lineRule="auto"/>
                        <w:ind w:left="199" w:right="118" w:hanging="199"/>
                        <w:jc w:val="left"/>
                      </w:pPr>
                      <w:r w:rsidRPr="000D2ABB">
                        <w:rPr>
                          <w:rFonts w:hint="eastAsia"/>
                        </w:rPr>
                        <w:t>○かん電池１このときとくらべて速く回ったつなぎ方は，どのようなつなぎ方か。</w:t>
                      </w:r>
                    </w:p>
                    <w:p w14:paraId="7DCBE530" w14:textId="77777777" w:rsidR="0002559D" w:rsidRPr="000D2ABB" w:rsidRDefault="0002559D" w:rsidP="0002559D">
                      <w:pPr>
                        <w:spacing w:line="480" w:lineRule="auto"/>
                        <w:ind w:left="199" w:right="118" w:hanging="199"/>
                        <w:jc w:val="left"/>
                      </w:pPr>
                    </w:p>
                    <w:p w14:paraId="15AD2493" w14:textId="13B854B7" w:rsidR="0002559D" w:rsidRPr="000D2ABB" w:rsidRDefault="0002559D" w:rsidP="0002559D">
                      <w:pPr>
                        <w:spacing w:line="480" w:lineRule="auto"/>
                        <w:ind w:left="199" w:right="118" w:hanging="199"/>
                        <w:jc w:val="left"/>
                      </w:pPr>
                      <w:r w:rsidRPr="000D2ABB">
                        <w:rPr>
                          <w:rFonts w:hint="eastAsia"/>
                        </w:rPr>
                        <w:t>○かん電池１このときと同じ速さで回ったつなぎ方は，どのようなつなぎ方か。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4D2A99" w14:textId="2BE3167C" w:rsidR="00707D1D" w:rsidRPr="0002559D" w:rsidRDefault="0002559D" w:rsidP="0002559D">
      <w:pPr>
        <w:textAlignment w:val="bottom"/>
        <w:rPr>
          <w:u w:val="single"/>
        </w:rPr>
      </w:pPr>
      <w:r w:rsidRPr="00C3674A">
        <w:rPr>
          <w:rFonts w:hint="eastAsia"/>
          <w:noProof/>
        </w:rPr>
        <w:drawing>
          <wp:inline distT="0" distB="0" distL="0" distR="0" wp14:anchorId="4E1D5C2C" wp14:editId="5765E265">
            <wp:extent cx="398520" cy="398520"/>
            <wp:effectExtent l="0" t="0" r="1905" b="1905"/>
            <wp:docPr id="1346518597" name="図 3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18597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" cy="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>
        <w:rPr>
          <w:rFonts w:hint="eastAsia"/>
        </w:rPr>
        <w:t>かん電池のつなぎ方は</w:t>
      </w:r>
      <w:r w:rsidR="00707D1D">
        <w:rPr>
          <w:rFonts w:hint="eastAsia"/>
        </w:rPr>
        <w:t>，</w:t>
      </w:r>
      <w:r w:rsidR="00707D1D" w:rsidRPr="00707D1D">
        <w:rPr>
          <w:rFonts w:hint="eastAsia"/>
          <w:u w:val="single"/>
        </w:rPr>
        <w:t xml:space="preserve">　　　　　　　　　</w:t>
      </w:r>
      <w:r w:rsidR="00707D1D" w:rsidRPr="00707D1D">
        <w:t xml:space="preserve"> と， </w:t>
      </w:r>
      <w:r w:rsidR="00707D1D" w:rsidRPr="00707D1D">
        <w:rPr>
          <w:u w:val="single"/>
        </w:rPr>
        <w:t xml:space="preserve">　　　　　　　　　</w:t>
      </w:r>
      <w:r w:rsidR="00707D1D" w:rsidRPr="00707D1D">
        <w:rPr>
          <w:rFonts w:hint="eastAsia"/>
        </w:rPr>
        <w:t xml:space="preserve"> の</w:t>
      </w:r>
    </w:p>
    <w:p w14:paraId="6F2F12E9" w14:textId="41E26ADD" w:rsidR="0002559D" w:rsidRDefault="0002559D" w:rsidP="00707D1D">
      <w:pPr>
        <w:ind w:firstLineChars="350" w:firstLine="808"/>
        <w:textAlignment w:val="bottom"/>
      </w:pPr>
      <w:r>
        <w:t>2つに分けられる。</w:t>
      </w:r>
    </w:p>
    <w:p w14:paraId="6A62B2DE" w14:textId="77777777" w:rsidR="00707D1D" w:rsidRDefault="00707D1D" w:rsidP="0014666C">
      <w:pPr>
        <w:textAlignment w:val="bottom"/>
      </w:pPr>
    </w:p>
    <w:p w14:paraId="12F2362F" w14:textId="76B3CA3E" w:rsidR="0002559D" w:rsidRDefault="00707D1D" w:rsidP="0014666C">
      <w:pPr>
        <w:textAlignment w:val="bottom"/>
      </w:pPr>
      <w:r w:rsidRPr="00707D1D">
        <w:rPr>
          <w:rFonts w:hint="eastAsia"/>
        </w:rPr>
        <w:t>●それぞれのつなぎ方になるよう，かん電池とモーターを線でつなぎましょう。</w:t>
      </w:r>
    </w:p>
    <w:p w14:paraId="5E88FC7E" w14:textId="77777777" w:rsidR="0002559D" w:rsidRDefault="0002559D" w:rsidP="0014666C">
      <w:pPr>
        <w:textAlignment w:val="bottom"/>
      </w:pPr>
    </w:p>
    <w:p w14:paraId="0D68884B" w14:textId="77777777" w:rsidR="0002559D" w:rsidRDefault="0002559D" w:rsidP="0014666C">
      <w:pPr>
        <w:textAlignment w:val="bottom"/>
      </w:pPr>
    </w:p>
    <w:p w14:paraId="720B8E58" w14:textId="32596B8F" w:rsidR="00707D1D" w:rsidRDefault="00707D1D" w:rsidP="00707D1D">
      <w:pPr>
        <w:jc w:val="center"/>
        <w:textAlignment w:val="bottom"/>
      </w:pPr>
      <w:r w:rsidRPr="00707D1D">
        <w:rPr>
          <w:noProof/>
        </w:rPr>
        <w:drawing>
          <wp:inline distT="0" distB="0" distL="0" distR="0" wp14:anchorId="2B801F72" wp14:editId="61982B5C">
            <wp:extent cx="5286375" cy="2562225"/>
            <wp:effectExtent l="0" t="0" r="9525" b="9525"/>
            <wp:docPr id="1090810043" name="図 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10043" name="図 1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F585" w14:textId="77777777" w:rsidR="0002559D" w:rsidRDefault="0002559D" w:rsidP="0014666C">
      <w:pPr>
        <w:textAlignment w:val="bottom"/>
      </w:pPr>
    </w:p>
    <w:p w14:paraId="4409FC7C" w14:textId="77777777" w:rsidR="00707D1D" w:rsidRPr="00AB0502" w:rsidRDefault="00707D1D" w:rsidP="0014666C">
      <w:pPr>
        <w:textAlignment w:val="bottom"/>
      </w:pP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59DDD126">
                <wp:extent cx="5748704" cy="1840230"/>
                <wp:effectExtent l="19050" t="19050" r="23495" b="2667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8402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1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104429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47D9" w14:textId="77777777" w:rsidR="003A5AE0" w:rsidRDefault="003A5AE0" w:rsidP="009C411C">
      <w:r>
        <w:separator/>
      </w:r>
    </w:p>
  </w:endnote>
  <w:endnote w:type="continuationSeparator" w:id="0">
    <w:p w14:paraId="01C3CEF3" w14:textId="77777777" w:rsidR="003A5AE0" w:rsidRDefault="003A5AE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DA30706" w:rsidR="00FC107E" w:rsidRPr="007E27B4" w:rsidRDefault="00236667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電気のはたらき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DA57" w14:textId="77777777" w:rsidR="003A5AE0" w:rsidRDefault="003A5AE0" w:rsidP="009C411C">
      <w:r>
        <w:separator/>
      </w:r>
    </w:p>
  </w:footnote>
  <w:footnote w:type="continuationSeparator" w:id="0">
    <w:p w14:paraId="7835E287" w14:textId="77777777" w:rsidR="003A5AE0" w:rsidRDefault="003A5AE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2CA6C9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04429">
      <w:rPr>
        <w:rFonts w:asciiTheme="minorHAnsi" w:eastAsiaTheme="minorHAnsi" w:hAnsiTheme="minorHAnsi" w:hint="eastAsia"/>
        <w:sz w:val="18"/>
        <w:szCs w:val="18"/>
      </w:rPr>
      <w:t>44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04429">
      <w:rPr>
        <w:rFonts w:asciiTheme="minorHAnsi" w:eastAsiaTheme="minorHAnsi" w:hAnsiTheme="minorHAnsi" w:hint="eastAsia"/>
        <w:sz w:val="18"/>
        <w:szCs w:val="18"/>
      </w:rPr>
      <w:t>46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C5FAE"/>
    <w:rsid w:val="000D2ABB"/>
    <w:rsid w:val="001007A3"/>
    <w:rsid w:val="001026C0"/>
    <w:rsid w:val="00103458"/>
    <w:rsid w:val="00104429"/>
    <w:rsid w:val="0014666C"/>
    <w:rsid w:val="001C2A72"/>
    <w:rsid w:val="00221374"/>
    <w:rsid w:val="002250AC"/>
    <w:rsid w:val="00225E29"/>
    <w:rsid w:val="00236667"/>
    <w:rsid w:val="00243DDA"/>
    <w:rsid w:val="002875E3"/>
    <w:rsid w:val="00371CFA"/>
    <w:rsid w:val="00376F34"/>
    <w:rsid w:val="0038364A"/>
    <w:rsid w:val="003A5AE0"/>
    <w:rsid w:val="003E1B8A"/>
    <w:rsid w:val="00427ED6"/>
    <w:rsid w:val="004C0EBA"/>
    <w:rsid w:val="004C2F4B"/>
    <w:rsid w:val="004E1DA7"/>
    <w:rsid w:val="005224F4"/>
    <w:rsid w:val="00556285"/>
    <w:rsid w:val="005D2654"/>
    <w:rsid w:val="005D58F3"/>
    <w:rsid w:val="005E6DB3"/>
    <w:rsid w:val="00637AE9"/>
    <w:rsid w:val="00690746"/>
    <w:rsid w:val="006915C1"/>
    <w:rsid w:val="006C1073"/>
    <w:rsid w:val="006E3208"/>
    <w:rsid w:val="00707D1D"/>
    <w:rsid w:val="007601AD"/>
    <w:rsid w:val="0076147C"/>
    <w:rsid w:val="00791F91"/>
    <w:rsid w:val="007D0D5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75B82"/>
    <w:rsid w:val="00990280"/>
    <w:rsid w:val="009B1EEB"/>
    <w:rsid w:val="009C411C"/>
    <w:rsid w:val="009F232E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D030EB"/>
    <w:rsid w:val="00D03DA7"/>
    <w:rsid w:val="00DD4107"/>
    <w:rsid w:val="00DE74FE"/>
    <w:rsid w:val="00DF5011"/>
    <w:rsid w:val="00E349DF"/>
    <w:rsid w:val="00E50714"/>
    <w:rsid w:val="00F03F22"/>
    <w:rsid w:val="00F204BA"/>
    <w:rsid w:val="00F25FAA"/>
    <w:rsid w:val="00F66A37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2026-03-23T09:25:00Z</dcterms:modified>
</cp:coreProperties>
</file>